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微软雅黑" w:cs="Times New Roman"/>
          <w:b/>
          <w:bCs/>
          <w:sz w:val="28"/>
          <w:szCs w:val="28"/>
          <w:lang w:eastAsia="zh-CN"/>
        </w:rPr>
      </w:pPr>
      <w:r>
        <w:rPr>
          <w:rFonts w:hint="default" w:ascii="Times New Roman" w:hAnsi="Times New Roman" w:eastAsia="微软雅黑" w:cs="Times New Roman"/>
          <w:b/>
          <w:bCs/>
          <w:sz w:val="28"/>
          <w:szCs w:val="28"/>
          <w:lang w:eastAsia="zh-CN"/>
        </w:rPr>
        <w:t>Qilu University of Technology International Student (</w:t>
      </w:r>
      <w:r>
        <w:rPr>
          <w:rFonts w:hint="eastAsia" w:ascii="Times New Roman" w:hAnsi="Times New Roman" w:eastAsia="微软雅黑" w:cs="Times New Roman"/>
          <w:b/>
          <w:bCs/>
          <w:sz w:val="28"/>
          <w:szCs w:val="28"/>
          <w:lang w:val="en-US" w:eastAsia="zh-CN"/>
        </w:rPr>
        <w:t>Chinese Language Program</w:t>
      </w:r>
      <w:r>
        <w:rPr>
          <w:rFonts w:hint="default" w:ascii="Times New Roman" w:hAnsi="Times New Roman" w:eastAsia="微软雅黑" w:cs="Times New Roman"/>
          <w:b/>
          <w:bCs/>
          <w:sz w:val="28"/>
          <w:szCs w:val="28"/>
          <w:lang w:eastAsia="zh-CN"/>
        </w:rPr>
        <w:t>) Admissions Guide</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微软雅黑" w:cs="Times New Roman"/>
          <w:b/>
          <w:bCs/>
          <w:sz w:val="28"/>
          <w:szCs w:val="28"/>
          <w:lang w:val="en-US" w:eastAsia="zh-CN"/>
        </w:rPr>
      </w:pPr>
      <w:r>
        <w:rPr>
          <w:rFonts w:hint="eastAsia" w:ascii="Times New Roman" w:hAnsi="Times New Roman" w:eastAsia="微软雅黑" w:cs="Times New Roman"/>
          <w:b/>
          <w:bCs/>
          <w:sz w:val="28"/>
          <w:szCs w:val="28"/>
          <w:lang w:val="en-US" w:eastAsia="zh-CN"/>
        </w:rPr>
        <w:t>Program Introduction:</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微软雅黑" w:cs="Times New Roman"/>
          <w:b/>
          <w:bCs/>
          <w:sz w:val="28"/>
          <w:szCs w:val="28"/>
          <w:lang w:val="en-US" w:eastAsia="zh-CN"/>
        </w:rPr>
      </w:pPr>
      <w:r>
        <w:rPr>
          <w:rFonts w:hint="eastAsia" w:ascii="Times New Roman" w:hAnsi="Times New Roman" w:eastAsia="微软雅黑" w:cs="Times New Roman"/>
          <w:b/>
          <w:bCs/>
          <w:sz w:val="28"/>
          <w:szCs w:val="28"/>
          <w:lang w:val="en-US" w:eastAsia="zh-CN"/>
        </w:rPr>
        <w:t xml:space="preserve">Based on the results of Placement Test, the Applicants will be placed into small-sized Basic Chinese Language Classes, Intermediate Classes and Advanced Classes.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I、Qualification for Application</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1、Non-Chinese citizen who holds a valid foreign passport and is 18 years old and healthy；</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2、</w:t>
      </w:r>
      <w:r>
        <w:rPr>
          <w:rFonts w:hint="eastAsia" w:ascii="Times New Roman" w:hAnsi="Times New Roman" w:eastAsia="微软雅黑" w:cs="Times New Roman"/>
          <w:b w:val="0"/>
          <w:bCs w:val="0"/>
          <w:sz w:val="28"/>
          <w:szCs w:val="28"/>
          <w:lang w:val="en-US" w:eastAsia="zh-CN"/>
        </w:rPr>
        <w:t>No Chinese Language requirement.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II、Application Time</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Spring</w:t>
      </w:r>
      <w:r>
        <w:rPr>
          <w:rFonts w:hint="eastAsia" w:ascii="Times New Roman" w:hAnsi="Times New Roman" w:eastAsia="微软雅黑" w:cs="Times New Roman"/>
          <w:b w:val="0"/>
          <w:bCs w:val="0"/>
          <w:sz w:val="28"/>
          <w:szCs w:val="28"/>
          <w:lang w:val="en-US" w:eastAsia="zh-CN"/>
        </w:rPr>
        <w:t xml:space="preserve"> Semester</w:t>
      </w:r>
      <w:r>
        <w:rPr>
          <w:rFonts w:hint="default" w:ascii="Times New Roman" w:hAnsi="Times New Roman" w:eastAsia="微软雅黑" w:cs="Times New Roman"/>
          <w:b w:val="0"/>
          <w:bCs w:val="0"/>
          <w:sz w:val="28"/>
          <w:szCs w:val="28"/>
          <w:lang w:val="en-US" w:eastAsia="zh-CN"/>
        </w:rPr>
        <w:t>: March 1 - May 30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Fall</w:t>
      </w:r>
      <w:r>
        <w:rPr>
          <w:rFonts w:hint="eastAsia" w:ascii="Times New Roman" w:hAnsi="Times New Roman" w:eastAsia="微软雅黑" w:cs="Times New Roman"/>
          <w:b w:val="0"/>
          <w:bCs w:val="0"/>
          <w:sz w:val="28"/>
          <w:szCs w:val="28"/>
          <w:lang w:val="en-US" w:eastAsia="zh-CN"/>
        </w:rPr>
        <w:t xml:space="preserve"> Semester</w:t>
      </w:r>
      <w:r>
        <w:rPr>
          <w:rFonts w:hint="default" w:ascii="Times New Roman" w:hAnsi="Times New Roman" w:eastAsia="微软雅黑" w:cs="Times New Roman"/>
          <w:b w:val="0"/>
          <w:bCs w:val="0"/>
          <w:sz w:val="28"/>
          <w:szCs w:val="28"/>
          <w:lang w:val="en-US" w:eastAsia="zh-CN"/>
        </w:rPr>
        <w:t>: September 1 - November 30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III、Application Method</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All foreign students must download the relevant application form from the website of the International Office of Qilu University of Technology. All electronic versions and scanned copies of the application materials should be sent to the international office at guojichu@hotmail.com. At the same time, the hard cop</w:t>
      </w:r>
      <w:r>
        <w:rPr>
          <w:rFonts w:hint="eastAsia" w:ascii="Times New Roman" w:hAnsi="Times New Roman" w:eastAsia="微软雅黑" w:cs="Times New Roman"/>
          <w:b w:val="0"/>
          <w:bCs w:val="0"/>
          <w:sz w:val="28"/>
          <w:szCs w:val="28"/>
          <w:lang w:val="en-US" w:eastAsia="zh-CN"/>
        </w:rPr>
        <w:t>ies</w:t>
      </w:r>
      <w:r>
        <w:rPr>
          <w:rFonts w:hint="default" w:ascii="Times New Roman" w:hAnsi="Times New Roman" w:eastAsia="微软雅黑" w:cs="Times New Roman"/>
          <w:b w:val="0"/>
          <w:bCs w:val="0"/>
          <w:sz w:val="28"/>
          <w:szCs w:val="28"/>
          <w:lang w:val="en-US" w:eastAsia="zh-CN"/>
        </w:rPr>
        <w:t xml:space="preserve"> shall be mailed before the application deadline to School of International Exchange, Qilu University of Technology (Address: Room 430, Administration Building, Qilu University of Technology, No. 3501, University Road, Changqing District, Jinan City, Shandong Province, China</w:t>
      </w:r>
      <w:r>
        <w:rPr>
          <w:rFonts w:hint="eastAsia" w:ascii="Times New Roman" w:hAnsi="Times New Roman" w:eastAsia="微软雅黑" w:cs="Times New Roman"/>
          <w:b w:val="0"/>
          <w:bCs w:val="0"/>
          <w:sz w:val="28"/>
          <w:szCs w:val="28"/>
          <w:lang w:val="en-US" w:eastAsia="zh-CN"/>
        </w:rPr>
        <w:t>，250353</w:t>
      </w:r>
      <w:r>
        <w:rPr>
          <w:rFonts w:hint="default"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IV、Application Materials</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1. Qilu University of Technology International Student Application Form (Download from International Office website)</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2.Foreign student registration form (download from International Office website)</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eastAsia" w:ascii="Times New Roman" w:hAnsi="Times New Roman" w:eastAsia="微软雅黑" w:cs="Times New Roman"/>
          <w:b w:val="0"/>
          <w:bCs w:val="0"/>
          <w:sz w:val="28"/>
          <w:szCs w:val="28"/>
          <w:lang w:val="en-US" w:eastAsia="zh-CN"/>
        </w:rPr>
        <w:t>3.</w:t>
      </w:r>
      <w:r>
        <w:rPr>
          <w:rFonts w:hint="default" w:ascii="Times New Roman" w:hAnsi="Times New Roman" w:eastAsia="微软雅黑" w:cs="Times New Roman"/>
          <w:b w:val="0"/>
          <w:bCs w:val="0"/>
          <w:sz w:val="28"/>
          <w:szCs w:val="28"/>
          <w:lang w:val="en-US" w:eastAsia="zh-CN"/>
        </w:rPr>
        <w:t xml:space="preserve">A copy of </w:t>
      </w:r>
      <w:r>
        <w:rPr>
          <w:rFonts w:hint="eastAsia" w:ascii="Times New Roman" w:hAnsi="Times New Roman" w:eastAsia="微软雅黑" w:cs="Times New Roman"/>
          <w:b w:val="0"/>
          <w:bCs w:val="0"/>
          <w:sz w:val="28"/>
          <w:szCs w:val="28"/>
          <w:lang w:val="en-US" w:eastAsia="zh-CN"/>
        </w:rPr>
        <w:t xml:space="preserve">the </w:t>
      </w:r>
      <w:r>
        <w:rPr>
          <w:rFonts w:hint="default" w:ascii="Times New Roman" w:hAnsi="Times New Roman" w:eastAsia="微软雅黑" w:cs="Times New Roman"/>
          <w:b w:val="0"/>
          <w:bCs w:val="0"/>
          <w:sz w:val="28"/>
          <w:szCs w:val="28"/>
          <w:lang w:val="en-US" w:eastAsia="zh-CN"/>
        </w:rPr>
        <w:t>high</w:t>
      </w:r>
      <w:r>
        <w:rPr>
          <w:rFonts w:hint="eastAsia" w:ascii="Times New Roman" w:hAnsi="Times New Roman" w:eastAsia="微软雅黑" w:cs="Times New Roman"/>
          <w:b w:val="0"/>
          <w:bCs w:val="0"/>
          <w:sz w:val="28"/>
          <w:szCs w:val="28"/>
          <w:lang w:val="en-US" w:eastAsia="zh-CN"/>
        </w:rPr>
        <w:t>est Academic Degree</w:t>
      </w:r>
      <w:r>
        <w:rPr>
          <w:rFonts w:hint="default" w:ascii="Times New Roman" w:hAnsi="Times New Roman" w:eastAsia="微软雅黑" w:cs="Times New Roman"/>
          <w:b w:val="0"/>
          <w:bCs w:val="0"/>
          <w:sz w:val="28"/>
          <w:szCs w:val="28"/>
          <w:lang w:val="en-US" w:eastAsia="zh-CN"/>
        </w:rPr>
        <w:t xml:space="preserve"> (notarized)</w:t>
      </w:r>
      <w:r>
        <w:rPr>
          <w:rFonts w:hint="eastAsia" w:ascii="Times New Roman" w:hAnsi="Times New Roman" w:eastAsia="微软雅黑" w:cs="Times New Roman"/>
          <w:b w:val="0"/>
          <w:bCs w:val="0"/>
          <w:sz w:val="28"/>
          <w:szCs w:val="28"/>
          <w:lang w:val="en-US" w:eastAsia="zh-CN"/>
        </w:rPr>
        <w:t xml:space="preserve"> with Chinese or English translation;</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eastAsia" w:ascii="Times New Roman" w:hAnsi="Times New Roman" w:eastAsia="微软雅黑" w:cs="Times New Roman"/>
          <w:b w:val="0"/>
          <w:bCs w:val="0"/>
          <w:sz w:val="28"/>
          <w:szCs w:val="28"/>
          <w:lang w:val="en-US" w:eastAsia="zh-CN"/>
        </w:rPr>
        <w:t>4</w:t>
      </w:r>
      <w:r>
        <w:rPr>
          <w:rFonts w:hint="default" w:ascii="Times New Roman" w:hAnsi="Times New Roman" w:eastAsia="微软雅黑" w:cs="Times New Roman"/>
          <w:b w:val="0"/>
          <w:bCs w:val="0"/>
          <w:sz w:val="28"/>
          <w:szCs w:val="28"/>
          <w:lang w:val="en-US" w:eastAsia="zh-CN"/>
        </w:rPr>
        <w:t xml:space="preserve">. Photocopy of </w:t>
      </w:r>
      <w:r>
        <w:rPr>
          <w:rFonts w:hint="eastAsia" w:ascii="Times New Roman" w:hAnsi="Times New Roman" w:eastAsia="微软雅黑" w:cs="Times New Roman"/>
          <w:b w:val="0"/>
          <w:bCs w:val="0"/>
          <w:sz w:val="28"/>
          <w:szCs w:val="28"/>
          <w:lang w:val="en-US" w:eastAsia="zh-CN"/>
        </w:rPr>
        <w:t xml:space="preserve">the Valid </w:t>
      </w:r>
      <w:r>
        <w:rPr>
          <w:rFonts w:hint="default" w:ascii="Times New Roman" w:hAnsi="Times New Roman" w:eastAsia="微软雅黑" w:cs="Times New Roman"/>
          <w:b w:val="0"/>
          <w:bCs w:val="0"/>
          <w:sz w:val="28"/>
          <w:szCs w:val="28"/>
          <w:lang w:val="en-US" w:eastAsia="zh-CN"/>
        </w:rPr>
        <w:t>passport</w:t>
      </w:r>
      <w:r>
        <w:rPr>
          <w:rFonts w:hint="eastAsia" w:ascii="Times New Roman" w:hAnsi="Times New Roman" w:eastAsia="微软雅黑" w:cs="Times New Roman"/>
          <w:b w:val="0"/>
          <w:bCs w:val="0"/>
          <w:sz w:val="28"/>
          <w:szCs w:val="28"/>
          <w:lang w:val="en-US" w:eastAsia="zh-CN"/>
        </w:rPr>
        <w:t xml:space="preserve"> of the applicant;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b w:val="0"/>
          <w:bCs w:val="0"/>
          <w:sz w:val="28"/>
          <w:szCs w:val="28"/>
          <w:lang w:val="en-US" w:eastAsia="zh-CN"/>
        </w:rPr>
        <w:t>5.</w:t>
      </w:r>
      <w:r>
        <w:rPr>
          <w:rFonts w:hint="eastAsia" w:ascii="Times New Roman" w:hAnsi="Times New Roman" w:eastAsia="微软雅黑" w:cs="Times New Roman"/>
          <w:b w:val="0"/>
          <w:bCs w:val="0"/>
          <w:sz w:val="28"/>
          <w:szCs w:val="28"/>
          <w:lang w:val="en-US" w:eastAsia="zh-CN"/>
        </w:rPr>
        <w:t xml:space="preserve"> </w:t>
      </w:r>
      <w:r>
        <w:rPr>
          <w:rFonts w:hint="default" w:ascii="Times New Roman" w:hAnsi="Times New Roman" w:eastAsia="微软雅黑" w:cs="Times New Roman"/>
          <w:b w:val="0"/>
          <w:bCs w:val="0"/>
          <w:sz w:val="28"/>
          <w:szCs w:val="28"/>
          <w:lang w:val="en-US" w:eastAsia="zh-CN"/>
        </w:rPr>
        <w:t>Study Plan in China (written in Chinese or English, no less than 400 words)</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eastAsia" w:ascii="Times New Roman" w:hAnsi="Times New Roman" w:eastAsia="微软雅黑" w:cs="Times New Roman"/>
          <w:b w:val="0"/>
          <w:bCs w:val="0"/>
          <w:sz w:val="28"/>
          <w:szCs w:val="28"/>
          <w:lang w:val="en-US" w:eastAsia="zh-CN"/>
        </w:rPr>
        <w:t>6</w:t>
      </w:r>
      <w:r>
        <w:rPr>
          <w:rFonts w:hint="default" w:ascii="Times New Roman" w:hAnsi="Times New Roman" w:eastAsia="微软雅黑" w:cs="Times New Roman"/>
          <w:b w:val="0"/>
          <w:bCs w:val="0"/>
          <w:sz w:val="28"/>
          <w:szCs w:val="28"/>
          <w:lang w:val="en-US" w:eastAsia="zh-CN"/>
        </w:rPr>
        <w:t>.</w:t>
      </w:r>
      <w:r>
        <w:rPr>
          <w:rFonts w:hint="eastAsia" w:ascii="Times New Roman" w:hAnsi="Times New Roman" w:eastAsia="微软雅黑" w:cs="Times New Roman"/>
          <w:b w:val="0"/>
          <w:bCs w:val="0"/>
          <w:sz w:val="28"/>
          <w:szCs w:val="28"/>
          <w:lang w:val="en-US" w:eastAsia="zh-CN"/>
        </w:rPr>
        <w:t>Personal Resume in Word format</w:t>
      </w:r>
      <w:r>
        <w:rPr>
          <w:rFonts w:hint="default" w:ascii="Times New Roman" w:hAnsi="Times New Roman" w:eastAsia="微软雅黑" w:cs="Times New Roman"/>
          <w:b w:val="0"/>
          <w:bCs w:val="0"/>
          <w:sz w:val="28"/>
          <w:szCs w:val="28"/>
          <w:lang w:val="en-US" w:eastAsia="zh-CN"/>
        </w:rPr>
        <w:t xml:space="preserve"> </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eastAsia" w:ascii="Times New Roman" w:hAnsi="Times New Roman" w:eastAsia="微软雅黑" w:cs="Times New Roman"/>
          <w:b w:val="0"/>
          <w:bCs w:val="0"/>
          <w:sz w:val="28"/>
          <w:szCs w:val="28"/>
          <w:lang w:val="en-US" w:eastAsia="zh-CN"/>
        </w:rPr>
        <w:t xml:space="preserve">7. </w:t>
      </w:r>
      <w:r>
        <w:rPr>
          <w:rFonts w:hint="default" w:ascii="Times New Roman" w:hAnsi="Times New Roman" w:eastAsia="微软雅黑" w:cs="Times New Roman"/>
          <w:b w:val="0"/>
          <w:bCs w:val="0"/>
          <w:sz w:val="28"/>
          <w:szCs w:val="28"/>
          <w:lang w:val="en-US" w:eastAsia="zh-CN"/>
        </w:rPr>
        <w:t>Foreigner’s Medical Certificate  (within 6 months)</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微软雅黑" w:cs="Times New Roman"/>
          <w:b w:val="0"/>
          <w:bCs w:val="0"/>
          <w:sz w:val="28"/>
          <w:szCs w:val="28"/>
          <w:lang w:val="en-US" w:eastAsia="zh-CN"/>
        </w:rPr>
      </w:pPr>
      <w:r>
        <w:rPr>
          <w:rFonts w:hint="eastAsia" w:ascii="Times New Roman" w:hAnsi="Times New Roman" w:eastAsia="微软雅黑" w:cs="Times New Roman"/>
          <w:b w:val="0"/>
          <w:bCs w:val="0"/>
          <w:sz w:val="28"/>
          <w:szCs w:val="28"/>
          <w:lang w:val="en-US" w:eastAsia="zh-CN"/>
        </w:rPr>
        <w:t>8</w:t>
      </w:r>
      <w:r>
        <w:rPr>
          <w:rFonts w:hint="default" w:ascii="Times New Roman" w:hAnsi="Times New Roman" w:eastAsia="微软雅黑" w:cs="Times New Roman"/>
          <w:b w:val="0"/>
          <w:bCs w:val="0"/>
          <w:sz w:val="28"/>
          <w:szCs w:val="28"/>
          <w:lang w:val="en-US" w:eastAsia="zh-CN"/>
        </w:rPr>
        <w:t>.</w:t>
      </w:r>
      <w:r>
        <w:rPr>
          <w:rFonts w:hint="eastAsia" w:ascii="Times New Roman" w:hAnsi="Times New Roman" w:eastAsia="微软雅黑" w:cs="Times New Roman"/>
          <w:b w:val="0"/>
          <w:bCs w:val="0"/>
          <w:sz w:val="28"/>
          <w:szCs w:val="28"/>
          <w:lang w:val="en-US" w:eastAsia="zh-CN"/>
        </w:rPr>
        <w:t xml:space="preserve"> </w:t>
      </w:r>
      <w:r>
        <w:rPr>
          <w:rFonts w:hint="default" w:ascii="Times New Roman" w:hAnsi="Times New Roman" w:eastAsia="微软雅黑" w:cs="Times New Roman"/>
          <w:b w:val="0"/>
          <w:bCs w:val="0"/>
          <w:sz w:val="28"/>
          <w:szCs w:val="28"/>
          <w:lang w:val="en-US" w:eastAsia="zh-CN"/>
        </w:rPr>
        <w:t>Passport photos (electronic and 4 paper photos</w:t>
      </w:r>
      <w:r>
        <w:rPr>
          <w:rFonts w:hint="eastAsia" w:ascii="Times New Roman" w:hAnsi="Times New Roman" w:eastAsia="微软雅黑" w:cs="Times New Roman"/>
          <w:b w:val="0"/>
          <w:bCs w:val="0"/>
          <w:sz w:val="28"/>
          <w:szCs w:val="28"/>
          <w:lang w:val="en-US" w:eastAsia="zh-CN"/>
        </w:rPr>
        <w:t xml:space="preserve"> signed on the back</w:t>
      </w:r>
      <w:r>
        <w:rPr>
          <w:rFonts w:hint="default" w:ascii="Times New Roman" w:hAnsi="Times New Roman" w:eastAsia="微软雅黑" w:cs="Times New Roman"/>
          <w:b w:val="0"/>
          <w:bCs w:val="0"/>
          <w:sz w:val="28"/>
          <w:szCs w:val="28"/>
          <w:lang w:val="en-US" w:eastAsia="zh-CN"/>
        </w:rPr>
        <w:t>)</w:t>
      </w:r>
      <w:r>
        <w:rPr>
          <w:rFonts w:hint="eastAsia" w:ascii="Times New Roman" w:hAnsi="Times New Roman" w:eastAsia="微软雅黑" w:cs="Times New Roman"/>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微软雅黑" w:cs="Times New Roman"/>
          <w:b w:val="0"/>
          <w:bCs w:val="0"/>
          <w:color w:val="auto"/>
          <w:sz w:val="28"/>
          <w:szCs w:val="28"/>
          <w:lang w:val="en-US" w:eastAsia="zh-CN"/>
        </w:rPr>
      </w:pPr>
      <w:r>
        <w:rPr>
          <w:rFonts w:hint="eastAsia" w:ascii="Times New Roman" w:hAnsi="Times New Roman" w:eastAsia="微软雅黑" w:cs="Times New Roman"/>
          <w:b w:val="0"/>
          <w:bCs w:val="0"/>
          <w:color w:val="auto"/>
          <w:sz w:val="28"/>
          <w:szCs w:val="28"/>
          <w:lang w:val="en-US" w:eastAsia="zh-CN"/>
        </w:rPr>
        <w:t>V. Admission Procedure</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eastAsia" w:ascii="Times New Roman" w:hAnsi="Times New Roman" w:eastAsia="微软雅黑" w:cs="Times New Roman"/>
          <w:b w:val="0"/>
          <w:bCs w:val="0"/>
          <w:sz w:val="28"/>
          <w:szCs w:val="28"/>
          <w:lang w:val="en-US" w:eastAsia="zh-CN"/>
        </w:rPr>
      </w:pPr>
      <w:r>
        <w:rPr>
          <w:rFonts w:hint="eastAsia" w:ascii="Times New Roman" w:hAnsi="Times New Roman" w:eastAsia="微软雅黑" w:cs="Times New Roman"/>
          <w:b w:val="0"/>
          <w:bCs w:val="0"/>
          <w:sz w:val="28"/>
          <w:szCs w:val="28"/>
          <w:lang w:val="en-US" w:eastAsia="zh-CN"/>
        </w:rPr>
        <w:t xml:space="preserve">1. Within one month upon receiving the documents, the University will send the applicant Admission Letter and Visa Application Form for Study in China(JW202) (for those staying longer than 6 months). In the case that we cannot enroll the applicant, an email will be sent to the applicant.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b w:val="0"/>
          <w:bCs w:val="0"/>
          <w:sz w:val="28"/>
          <w:szCs w:val="28"/>
          <w:lang w:val="en-US" w:eastAsia="zh-CN"/>
        </w:rPr>
        <w:t xml:space="preserve">2. </w:t>
      </w:r>
      <w:r>
        <w:rPr>
          <w:rFonts w:hint="default" w:ascii="Times New Roman" w:hAnsi="Times New Roman" w:eastAsia="微软雅黑" w:cs="Times New Roman"/>
          <w:sz w:val="28"/>
          <w:szCs w:val="28"/>
          <w:lang w:val="en-US" w:eastAsia="zh-CN"/>
        </w:rPr>
        <w:t>The admitted students shall apply for a study visa</w:t>
      </w:r>
      <w:r>
        <w:rPr>
          <w:rFonts w:hint="eastAsia" w:ascii="Times New Roman" w:hAnsi="Times New Roman" w:eastAsia="微软雅黑" w:cs="Times New Roman"/>
          <w:sz w:val="28"/>
          <w:szCs w:val="28"/>
          <w:lang w:val="en-US" w:eastAsia="zh-CN"/>
        </w:rPr>
        <w:t xml:space="preserve"> (X Visa)</w:t>
      </w:r>
      <w:r>
        <w:rPr>
          <w:rFonts w:hint="default" w:ascii="Times New Roman" w:hAnsi="Times New Roman" w:eastAsia="微软雅黑" w:cs="Times New Roman"/>
          <w:sz w:val="28"/>
          <w:szCs w:val="28"/>
          <w:lang w:val="en-US" w:eastAsia="zh-CN"/>
        </w:rPr>
        <w:t xml:space="preserve"> to China at the embassy of the country where the applicants are located with the “Admission Letter” and the “Visa Application Form for Study in China (JW202)”. Students who </w:t>
      </w:r>
      <w:r>
        <w:rPr>
          <w:rFonts w:hint="eastAsia" w:ascii="Times New Roman" w:hAnsi="Times New Roman" w:eastAsia="微软雅黑" w:cs="Times New Roman"/>
          <w:sz w:val="28"/>
          <w:szCs w:val="28"/>
          <w:lang w:val="en-US" w:eastAsia="zh-CN"/>
        </w:rPr>
        <w:t xml:space="preserve">will </w:t>
      </w:r>
      <w:r>
        <w:rPr>
          <w:rFonts w:hint="default" w:ascii="Times New Roman" w:hAnsi="Times New Roman" w:eastAsia="微软雅黑" w:cs="Times New Roman"/>
          <w:sz w:val="28"/>
          <w:szCs w:val="28"/>
          <w:lang w:val="en-US" w:eastAsia="zh-CN"/>
        </w:rPr>
        <w:t xml:space="preserve">study </w:t>
      </w:r>
      <w:r>
        <w:rPr>
          <w:rFonts w:hint="eastAsia" w:ascii="Times New Roman" w:hAnsi="Times New Roman" w:eastAsia="微软雅黑" w:cs="Times New Roman"/>
          <w:sz w:val="28"/>
          <w:szCs w:val="28"/>
          <w:lang w:val="en-US" w:eastAsia="zh-CN"/>
        </w:rPr>
        <w:t>less than</w:t>
      </w:r>
      <w:r>
        <w:rPr>
          <w:rFonts w:hint="default" w:ascii="Times New Roman" w:hAnsi="Times New Roman" w:eastAsia="微软雅黑" w:cs="Times New Roman"/>
          <w:sz w:val="28"/>
          <w:szCs w:val="28"/>
          <w:lang w:val="en-US" w:eastAsia="zh-CN"/>
        </w:rPr>
        <w:t xml:space="preserve"> 6 months in China shall apply for X2 Visa. Students who </w:t>
      </w:r>
      <w:r>
        <w:rPr>
          <w:rFonts w:hint="eastAsia" w:ascii="Times New Roman" w:hAnsi="Times New Roman" w:eastAsia="微软雅黑" w:cs="Times New Roman"/>
          <w:sz w:val="28"/>
          <w:szCs w:val="28"/>
          <w:lang w:val="en-US" w:eastAsia="zh-CN"/>
        </w:rPr>
        <w:t>will study longer</w:t>
      </w:r>
      <w:r>
        <w:rPr>
          <w:rFonts w:hint="default" w:ascii="Times New Roman" w:hAnsi="Times New Roman" w:eastAsia="微软雅黑" w:cs="Times New Roman"/>
          <w:sz w:val="28"/>
          <w:szCs w:val="28"/>
          <w:lang w:val="en-US" w:eastAsia="zh-CN"/>
        </w:rPr>
        <w:t xml:space="preserve"> than 6 months should apply for X1 Visa</w:t>
      </w:r>
      <w:r>
        <w:rPr>
          <w:rFonts w:hint="eastAsia" w:ascii="Times New Roman" w:hAnsi="Times New Roman" w:eastAsia="微软雅黑" w:cs="Times New Roman"/>
          <w:sz w:val="28"/>
          <w:szCs w:val="28"/>
          <w:lang w:val="en-US" w:eastAsia="zh-CN"/>
        </w:rPr>
        <w:t xml:space="preserve"> and </w:t>
      </w:r>
      <w:r>
        <w:rPr>
          <w:rFonts w:hint="default" w:ascii="Times New Roman" w:hAnsi="Times New Roman" w:eastAsia="微软雅黑" w:cs="Times New Roman"/>
          <w:sz w:val="28"/>
          <w:szCs w:val="28"/>
          <w:lang w:val="en-US" w:eastAsia="zh-CN"/>
        </w:rPr>
        <w:t xml:space="preserve">apply to the </w:t>
      </w:r>
      <w:r>
        <w:rPr>
          <w:rFonts w:hint="eastAsia" w:ascii="Times New Roman" w:hAnsi="Times New Roman" w:eastAsia="微软雅黑" w:cs="Times New Roman"/>
          <w:sz w:val="28"/>
          <w:szCs w:val="28"/>
          <w:lang w:val="en-US" w:eastAsia="zh-CN"/>
        </w:rPr>
        <w:t xml:space="preserve">College of </w:t>
      </w:r>
      <w:r>
        <w:rPr>
          <w:rFonts w:hint="default" w:ascii="Times New Roman" w:hAnsi="Times New Roman" w:eastAsia="微软雅黑" w:cs="Times New Roman"/>
          <w:sz w:val="28"/>
          <w:szCs w:val="28"/>
          <w:lang w:val="en-US" w:eastAsia="zh-CN"/>
        </w:rPr>
        <w:t>International Exchange within 30 days</w:t>
      </w:r>
      <w:r>
        <w:rPr>
          <w:rFonts w:hint="eastAsia" w:ascii="Times New Roman" w:hAnsi="Times New Roman" w:eastAsia="微软雅黑" w:cs="Times New Roman"/>
          <w:sz w:val="28"/>
          <w:szCs w:val="28"/>
          <w:lang w:val="en-US" w:eastAsia="zh-CN"/>
        </w:rPr>
        <w:t xml:space="preserve"> upon arrival</w:t>
      </w:r>
      <w:r>
        <w:rPr>
          <w:rFonts w:hint="default" w:ascii="Times New Roman" w:hAnsi="Times New Roman" w:eastAsia="微软雅黑" w:cs="Times New Roman"/>
          <w:sz w:val="28"/>
          <w:szCs w:val="28"/>
          <w:lang w:val="en-US" w:eastAsia="zh-CN"/>
        </w:rPr>
        <w:t xml:space="preserve"> in China and convert the X1 Visa into a Residence Permit.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b w:val="0"/>
          <w:bCs w:val="0"/>
          <w:sz w:val="28"/>
          <w:szCs w:val="28"/>
          <w:lang w:val="en-US" w:eastAsia="zh-CN"/>
        </w:rPr>
      </w:pPr>
      <w:r>
        <w:rPr>
          <w:rFonts w:hint="eastAsia" w:ascii="Times New Roman" w:hAnsi="Times New Roman" w:eastAsia="微软雅黑" w:cs="Times New Roman"/>
          <w:sz w:val="28"/>
          <w:szCs w:val="28"/>
          <w:lang w:val="en-US" w:eastAsia="zh-CN"/>
        </w:rPr>
        <w:t>3. All applicants shall register in strict accordance with the time of the Admission Letter at QLUT and no early registration will be accepted.</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color w:val="auto"/>
          <w:sz w:val="28"/>
          <w:szCs w:val="28"/>
          <w:lang w:val="en-US" w:eastAsia="zh-CN"/>
        </w:rPr>
      </w:pPr>
      <w:r>
        <w:rPr>
          <w:rFonts w:hint="default" w:ascii="Times New Roman" w:hAnsi="Times New Roman" w:eastAsia="微软雅黑" w:cs="Times New Roman"/>
          <w:color w:val="auto"/>
          <w:sz w:val="28"/>
          <w:szCs w:val="28"/>
          <w:lang w:val="en-US" w:eastAsia="zh-CN"/>
        </w:rPr>
        <w:t>VI. Cost</w:t>
      </w:r>
      <w:r>
        <w:rPr>
          <w:rFonts w:hint="eastAsia" w:ascii="Times New Roman" w:hAnsi="Times New Roman" w:eastAsia="微软雅黑" w:cs="Times New Roman"/>
          <w:color w:val="auto"/>
          <w:sz w:val="28"/>
          <w:szCs w:val="28"/>
          <w:lang w:val="en-US" w:eastAsia="zh-CN"/>
        </w:rPr>
        <w:t xml:space="preserve"> （Chinese RMB）</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1. Registration Fee: RMB500/person ( It will be paid upon arrival after students are admitted to the university)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2. Tuition (RMB)</w:t>
      </w:r>
    </w:p>
    <w:tbl>
      <w:tblPr>
        <w:tblStyle w:val="9"/>
        <w:tblW w:w="9078"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025"/>
        <w:gridCol w:w="3383"/>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sz w:val="28"/>
                <w:szCs w:val="28"/>
                <w:lang w:val="en-US" w:eastAsia="zh-CN"/>
              </w:rPr>
              <w:t>Chinese Level</w:t>
            </w:r>
          </w:p>
        </w:tc>
        <w:tc>
          <w:tcPr>
            <w:tcW w:w="20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sz w:val="28"/>
                <w:szCs w:val="28"/>
                <w:lang w:val="en-US" w:eastAsia="zh-CN"/>
              </w:rPr>
              <w:t>Duration(year)</w:t>
            </w:r>
          </w:p>
        </w:tc>
        <w:tc>
          <w:tcPr>
            <w:tcW w:w="33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pPr>
            <w:r>
              <w:rPr>
                <w:rFonts w:hint="default" w:ascii="Times New Roman" w:hAnsi="Times New Roman" w:eastAsia="微软雅黑" w:cs="Times New Roman"/>
                <w:sz w:val="28"/>
                <w:szCs w:val="28"/>
                <w:lang w:val="en-US" w:eastAsia="zh-CN"/>
              </w:rPr>
              <w:t>Annual Tuition Standard（Yuan/year）</w:t>
            </w:r>
          </w:p>
        </w:tc>
        <w:tc>
          <w:tcPr>
            <w:tcW w:w="17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b w:val="0"/>
                <w:bCs w:val="0"/>
                <w:sz w:val="28"/>
                <w:szCs w:val="28"/>
                <w:vertAlign w:val="baseline"/>
                <w:lang w:val="en-US" w:eastAsia="zh-CN"/>
              </w:rPr>
              <w:t>Semester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18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sz w:val="28"/>
                <w:szCs w:val="28"/>
                <w:lang w:val="en-US" w:eastAsia="zh-CN"/>
              </w:rPr>
              <w:t>Basic</w:t>
            </w:r>
          </w:p>
        </w:tc>
        <w:tc>
          <w:tcPr>
            <w:tcW w:w="20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sz w:val="28"/>
                <w:szCs w:val="28"/>
                <w:lang w:val="en-US" w:eastAsia="zh-CN"/>
              </w:rPr>
              <w:t>0.5</w:t>
            </w:r>
          </w:p>
        </w:tc>
        <w:tc>
          <w:tcPr>
            <w:tcW w:w="338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lang w:val="en-US"/>
              </w:rPr>
            </w:pPr>
            <w:r>
              <w:rPr>
                <w:rFonts w:hint="eastAsia" w:ascii="Times New Roman" w:hAnsi="Times New Roman" w:eastAsia="微软雅黑" w:cs="Times New Roman"/>
                <w:b w:val="0"/>
                <w:bCs w:val="0"/>
                <w:sz w:val="28"/>
                <w:szCs w:val="28"/>
                <w:vertAlign w:val="baseline"/>
                <w:lang w:val="en-US" w:eastAsia="zh-CN"/>
              </w:rPr>
              <w:t>4,500</w:t>
            </w:r>
          </w:p>
        </w:tc>
        <w:tc>
          <w:tcPr>
            <w:tcW w:w="177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Mar/Sept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89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b w:val="0"/>
                <w:bCs w:val="0"/>
                <w:sz w:val="28"/>
                <w:szCs w:val="28"/>
                <w:vertAlign w:val="baseline"/>
                <w:lang w:val="en-US" w:eastAsia="zh-CN"/>
              </w:rPr>
              <w:t>Intermediate</w:t>
            </w:r>
          </w:p>
        </w:tc>
        <w:tc>
          <w:tcPr>
            <w:tcW w:w="20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b w:val="0"/>
                <w:bCs w:val="0"/>
                <w:sz w:val="28"/>
                <w:szCs w:val="28"/>
                <w:vertAlign w:val="baseline"/>
                <w:lang w:val="en-US" w:eastAsia="zh-CN"/>
              </w:rPr>
              <w:t>0.5</w:t>
            </w:r>
          </w:p>
        </w:tc>
        <w:tc>
          <w:tcPr>
            <w:tcW w:w="338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lang w:val="en-US"/>
              </w:rPr>
            </w:pPr>
            <w:r>
              <w:rPr>
                <w:rFonts w:hint="eastAsia" w:ascii="Times New Roman" w:hAnsi="Times New Roman" w:eastAsia="微软雅黑" w:cs="Times New Roman"/>
                <w:b w:val="0"/>
                <w:bCs w:val="0"/>
                <w:sz w:val="28"/>
                <w:szCs w:val="28"/>
                <w:vertAlign w:val="baseline"/>
                <w:lang w:val="en-US" w:eastAsia="zh-CN"/>
              </w:rPr>
              <w:t>5,500</w:t>
            </w:r>
          </w:p>
        </w:tc>
        <w:tc>
          <w:tcPr>
            <w:tcW w:w="17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Mar/Sept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b w:val="0"/>
                <w:bCs w:val="0"/>
                <w:sz w:val="28"/>
                <w:szCs w:val="28"/>
                <w:vertAlign w:val="baseline"/>
                <w:lang w:val="en-US" w:eastAsia="zh-CN"/>
              </w:rPr>
              <w:t>Advanced</w:t>
            </w:r>
          </w:p>
        </w:tc>
        <w:tc>
          <w:tcPr>
            <w:tcW w:w="20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8"/>
                <w:szCs w:val="28"/>
                <w:vertAlign w:val="baseline"/>
                <w:lang w:val="en-US" w:eastAsia="zh-CN"/>
              </w:rPr>
            </w:pPr>
            <w:r>
              <w:rPr>
                <w:rFonts w:hint="eastAsia" w:ascii="Times New Roman" w:hAnsi="Times New Roman" w:eastAsia="微软雅黑" w:cs="Times New Roman"/>
                <w:sz w:val="28"/>
                <w:szCs w:val="28"/>
                <w:lang w:val="en-US" w:eastAsia="zh-CN"/>
              </w:rPr>
              <w:t>1</w:t>
            </w:r>
          </w:p>
        </w:tc>
        <w:tc>
          <w:tcPr>
            <w:tcW w:w="3383"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eastAsiaTheme="minorEastAsia"/>
                <w:lang w:val="en-US" w:eastAsia="zh-CN"/>
              </w:rPr>
            </w:pPr>
            <w:r>
              <w:rPr>
                <w:rFonts w:hint="eastAsia"/>
                <w:lang w:val="en-US" w:eastAsia="zh-CN"/>
              </w:rPr>
              <w:t>10,000</w:t>
            </w:r>
          </w:p>
        </w:tc>
        <w:tc>
          <w:tcPr>
            <w:tcW w:w="177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Mar/Sept</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3. Medical Insurance: RMB800/year/person</w:t>
      </w:r>
      <w:r>
        <w:rPr>
          <w:rFonts w:hint="eastAsia" w:ascii="Times New Roman" w:hAnsi="Times New Roman" w:eastAsia="微软雅黑" w:cs="Times New Roman"/>
          <w:sz w:val="28"/>
          <w:szCs w:val="28"/>
          <w:lang w:val="en-US" w:eastAsia="zh-CN"/>
        </w:rPr>
        <w:t>; RMB400/Semester/person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Note: China’s </w:t>
      </w:r>
      <w:r>
        <w:rPr>
          <w:rFonts w:hint="eastAsia" w:ascii="Times New Roman" w:hAnsi="Times New Roman" w:eastAsia="微软雅黑" w:cs="Times New Roman"/>
          <w:sz w:val="28"/>
          <w:szCs w:val="28"/>
          <w:lang w:val="en-US" w:eastAsia="zh-CN"/>
        </w:rPr>
        <w:t>M</w:t>
      </w:r>
      <w:r>
        <w:rPr>
          <w:rFonts w:hint="default" w:ascii="Times New Roman" w:hAnsi="Times New Roman" w:eastAsia="微软雅黑" w:cs="Times New Roman"/>
          <w:sz w:val="28"/>
          <w:szCs w:val="28"/>
          <w:lang w:val="en-US" w:eastAsia="zh-CN"/>
        </w:rPr>
        <w:t xml:space="preserve">inistry of </w:t>
      </w:r>
      <w:r>
        <w:rPr>
          <w:rFonts w:hint="eastAsia" w:ascii="Times New Roman" w:hAnsi="Times New Roman" w:eastAsia="微软雅黑" w:cs="Times New Roman"/>
          <w:sz w:val="28"/>
          <w:szCs w:val="28"/>
          <w:lang w:val="en-US" w:eastAsia="zh-CN"/>
        </w:rPr>
        <w:t>E</w:t>
      </w:r>
      <w:r>
        <w:rPr>
          <w:rFonts w:hint="default" w:ascii="Times New Roman" w:hAnsi="Times New Roman" w:eastAsia="微软雅黑" w:cs="Times New Roman"/>
          <w:sz w:val="28"/>
          <w:szCs w:val="28"/>
          <w:lang w:val="en-US" w:eastAsia="zh-CN"/>
        </w:rPr>
        <w:t xml:space="preserve">ducation stipulates that international students must purchase medical insurance in China. Students </w:t>
      </w:r>
      <w:r>
        <w:rPr>
          <w:rFonts w:hint="eastAsia" w:ascii="Times New Roman" w:hAnsi="Times New Roman" w:eastAsia="微软雅黑" w:cs="Times New Roman"/>
          <w:sz w:val="28"/>
          <w:szCs w:val="28"/>
          <w:lang w:val="en-US" w:eastAsia="zh-CN"/>
        </w:rPr>
        <w:t>can</w:t>
      </w:r>
      <w:r>
        <w:rPr>
          <w:rFonts w:hint="default" w:ascii="Times New Roman" w:hAnsi="Times New Roman" w:eastAsia="微软雅黑" w:cs="Times New Roman"/>
          <w:sz w:val="28"/>
          <w:szCs w:val="28"/>
          <w:lang w:val="en-US" w:eastAsia="zh-CN"/>
        </w:rPr>
        <w:t xml:space="preserve"> purchase medical insurance on the day of registration. The school will not handle the registration procedures for students with no medical insurance.</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b/>
          <w:bCs/>
          <w:sz w:val="28"/>
          <w:szCs w:val="28"/>
          <w:lang w:val="en-US" w:eastAsia="zh-CN"/>
        </w:rPr>
        <w:t>VII. Accommodation</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The </w:t>
      </w:r>
      <w:r>
        <w:rPr>
          <w:rFonts w:hint="eastAsia" w:ascii="Times New Roman" w:hAnsi="Times New Roman" w:eastAsia="微软雅黑" w:cs="Times New Roman"/>
          <w:sz w:val="28"/>
          <w:szCs w:val="28"/>
          <w:lang w:val="en-US" w:eastAsia="zh-CN"/>
        </w:rPr>
        <w:t>International Students</w:t>
      </w:r>
      <w:r>
        <w:rPr>
          <w:rFonts w:hint="default" w:ascii="Times New Roman" w:hAnsi="Times New Roman" w:eastAsia="微软雅黑" w:cs="Times New Roman"/>
          <w:sz w:val="28"/>
          <w:szCs w:val="28"/>
          <w:lang w:val="en-US" w:eastAsia="zh-CN"/>
        </w:rPr>
        <w:t>’</w:t>
      </w:r>
      <w:r>
        <w:rPr>
          <w:rFonts w:hint="eastAsia" w:ascii="Times New Roman" w:hAnsi="Times New Roman" w:eastAsia="微软雅黑" w:cs="Times New Roman"/>
          <w:sz w:val="28"/>
          <w:szCs w:val="28"/>
          <w:lang w:val="en-US" w:eastAsia="zh-CN"/>
        </w:rPr>
        <w:t xml:space="preserve"> B</w:t>
      </w:r>
      <w:r>
        <w:rPr>
          <w:rFonts w:hint="default" w:ascii="Times New Roman" w:hAnsi="Times New Roman" w:eastAsia="微软雅黑" w:cs="Times New Roman"/>
          <w:sz w:val="28"/>
          <w:szCs w:val="28"/>
          <w:lang w:val="en-US" w:eastAsia="zh-CN"/>
        </w:rPr>
        <w:t xml:space="preserve">uildings are </w:t>
      </w:r>
      <w:r>
        <w:rPr>
          <w:rFonts w:hint="eastAsia" w:ascii="Times New Roman" w:hAnsi="Times New Roman" w:eastAsia="微软雅黑" w:cs="Times New Roman"/>
          <w:sz w:val="28"/>
          <w:szCs w:val="28"/>
          <w:lang w:val="en-US" w:eastAsia="zh-CN"/>
        </w:rPr>
        <w:t xml:space="preserve">located </w:t>
      </w:r>
      <w:r>
        <w:rPr>
          <w:rFonts w:hint="default" w:ascii="Times New Roman" w:hAnsi="Times New Roman" w:eastAsia="微软雅黑" w:cs="Times New Roman"/>
          <w:sz w:val="28"/>
          <w:szCs w:val="28"/>
          <w:lang w:val="en-US" w:eastAsia="zh-CN"/>
        </w:rPr>
        <w:t>in Changqing Campus of Qilu University of Technology. The facilities and accessories of the apartment</w:t>
      </w:r>
      <w:r>
        <w:rPr>
          <w:rFonts w:hint="eastAsia" w:ascii="Times New Roman" w:hAnsi="Times New Roman" w:eastAsia="微软雅黑" w:cs="Times New Roman"/>
          <w:sz w:val="28"/>
          <w:szCs w:val="28"/>
          <w:lang w:val="en-US" w:eastAsia="zh-CN"/>
        </w:rPr>
        <w:t>s</w:t>
      </w:r>
      <w:r>
        <w:rPr>
          <w:rFonts w:hint="default" w:ascii="Times New Roman" w:hAnsi="Times New Roman" w:eastAsia="微软雅黑" w:cs="Times New Roman"/>
          <w:sz w:val="28"/>
          <w:szCs w:val="28"/>
          <w:lang w:val="en-US" w:eastAsia="zh-CN"/>
        </w:rPr>
        <w:t xml:space="preserve"> include central heating, air conditioners, tables, chairs, bookshel</w:t>
      </w:r>
      <w:r>
        <w:rPr>
          <w:rFonts w:hint="eastAsia" w:ascii="Times New Roman" w:hAnsi="Times New Roman" w:eastAsia="微软雅黑" w:cs="Times New Roman"/>
          <w:sz w:val="28"/>
          <w:szCs w:val="28"/>
          <w:lang w:val="en-US" w:eastAsia="zh-CN"/>
        </w:rPr>
        <w:t>ves</w:t>
      </w:r>
      <w:r>
        <w:rPr>
          <w:rFonts w:hint="default" w:ascii="Times New Roman" w:hAnsi="Times New Roman" w:eastAsia="微软雅黑" w:cs="Times New Roman"/>
          <w:sz w:val="28"/>
          <w:szCs w:val="28"/>
          <w:lang w:val="en-US" w:eastAsia="zh-CN"/>
        </w:rPr>
        <w:t>, bed</w:t>
      </w:r>
      <w:r>
        <w:rPr>
          <w:rFonts w:hint="eastAsia" w:ascii="Times New Roman" w:hAnsi="Times New Roman" w:eastAsia="微软雅黑" w:cs="Times New Roman"/>
          <w:sz w:val="28"/>
          <w:szCs w:val="28"/>
          <w:lang w:val="en-US" w:eastAsia="zh-CN"/>
        </w:rPr>
        <w:t>s</w:t>
      </w:r>
      <w:r>
        <w:rPr>
          <w:rFonts w:hint="default" w:ascii="Times New Roman" w:hAnsi="Times New Roman" w:eastAsia="微软雅黑" w:cs="Times New Roman"/>
          <w:sz w:val="28"/>
          <w:szCs w:val="28"/>
          <w:lang w:val="en-US" w:eastAsia="zh-CN"/>
        </w:rPr>
        <w:t>, wardrobes, washing machines</w:t>
      </w:r>
      <w:r>
        <w:rPr>
          <w:rFonts w:hint="eastAsia" w:ascii="Times New Roman" w:hAnsi="Times New Roman" w:eastAsia="微软雅黑" w:cs="Times New Roman"/>
          <w:sz w:val="28"/>
          <w:szCs w:val="28"/>
          <w:lang w:val="en-US" w:eastAsia="zh-CN"/>
        </w:rPr>
        <w:t>（or public washing machines）</w:t>
      </w:r>
      <w:r>
        <w:rPr>
          <w:rFonts w:hint="default" w:ascii="Times New Roman" w:hAnsi="Times New Roman" w:eastAsia="微软雅黑" w:cs="Times New Roman"/>
          <w:sz w:val="28"/>
          <w:szCs w:val="28"/>
          <w:lang w:val="en-US" w:eastAsia="zh-CN"/>
        </w:rPr>
        <w:t>, water heaters and other simple electrical appliances.</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Students should pay a deposit of RMB1000 when checking in. The </w:t>
      </w:r>
      <w:r>
        <w:rPr>
          <w:rFonts w:hint="eastAsia" w:ascii="Times New Roman" w:hAnsi="Times New Roman" w:eastAsia="微软雅黑" w:cs="Times New Roman"/>
          <w:sz w:val="28"/>
          <w:szCs w:val="28"/>
          <w:lang w:val="en-US" w:eastAsia="zh-CN"/>
        </w:rPr>
        <w:t xml:space="preserve">standard double room </w:t>
      </w:r>
      <w:r>
        <w:rPr>
          <w:rFonts w:hint="default" w:ascii="Times New Roman" w:hAnsi="Times New Roman" w:eastAsia="微软雅黑" w:cs="Times New Roman"/>
          <w:sz w:val="28"/>
          <w:szCs w:val="28"/>
          <w:lang w:val="en-US" w:eastAsia="zh-CN"/>
        </w:rPr>
        <w:t xml:space="preserve">accommodation fee </w:t>
      </w:r>
      <w:r>
        <w:rPr>
          <w:rFonts w:hint="eastAsia" w:ascii="Times New Roman" w:hAnsi="Times New Roman" w:eastAsia="微软雅黑" w:cs="Times New Roman"/>
          <w:sz w:val="28"/>
          <w:szCs w:val="28"/>
          <w:lang w:val="en-US" w:eastAsia="zh-CN"/>
        </w:rPr>
        <w:t>is 4,500 yuan/semester, and 30 yuan/day for Summer and Winter holiday accommodation.</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微软雅黑" w:cs="Times New Roman"/>
          <w:b/>
          <w:bCs/>
          <w:sz w:val="28"/>
          <w:szCs w:val="28"/>
          <w:lang w:val="en-US" w:eastAsia="zh-CN"/>
        </w:rPr>
      </w:pPr>
      <w:r>
        <w:rPr>
          <w:rFonts w:hint="eastAsia" w:ascii="Times New Roman" w:hAnsi="Times New Roman" w:eastAsia="微软雅黑" w:cs="Times New Roman"/>
          <w:color w:val="auto"/>
          <w:sz w:val="28"/>
          <w:szCs w:val="28"/>
          <w:lang w:val="en-US" w:eastAsia="zh-CN"/>
        </w:rPr>
        <w:t xml:space="preserve">VIII. </w:t>
      </w:r>
      <w:r>
        <w:rPr>
          <w:rFonts w:hint="default" w:ascii="Times New Roman" w:hAnsi="Times New Roman" w:eastAsia="微软雅黑" w:cs="Times New Roman"/>
          <w:b/>
          <w:bCs/>
          <w:color w:val="auto"/>
          <w:sz w:val="28"/>
          <w:szCs w:val="28"/>
          <w:lang w:val="en-US" w:eastAsia="zh-CN"/>
        </w:rPr>
        <w:t>Application for Scholarship</w:t>
      </w:r>
      <w:r>
        <w:rPr>
          <w:rFonts w:hint="default" w:ascii="Times New Roman" w:hAnsi="Times New Roman" w:eastAsia="微软雅黑" w:cs="Times New Roman"/>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International students may apply for scholarships as follows:</w:t>
      </w:r>
    </w:p>
    <w:tbl>
      <w:tblPr>
        <w:tblStyle w:val="9"/>
        <w:tblpPr w:leftFromText="180" w:rightFromText="180" w:vertAnchor="text" w:horzAnchor="page" w:tblpX="1394" w:tblpY="207"/>
        <w:tblOverlap w:val="never"/>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5"/>
        <w:gridCol w:w="3075"/>
        <w:gridCol w:w="2286"/>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2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1"/>
                <w:szCs w:val="21"/>
                <w:lang w:val="en-US" w:eastAsia="zh-CN"/>
              </w:rPr>
            </w:pPr>
            <w:r>
              <w:rPr>
                <w:rFonts w:hint="default" w:ascii="Times New Roman" w:hAnsi="Times New Roman" w:eastAsia="微软雅黑" w:cs="Times New Roman"/>
                <w:sz w:val="21"/>
                <w:szCs w:val="21"/>
                <w:lang w:val="en-US" w:eastAsia="zh-CN"/>
              </w:rPr>
              <w:t>Scholarship Programs</w:t>
            </w:r>
          </w:p>
        </w:tc>
        <w:tc>
          <w:tcPr>
            <w:tcW w:w="307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1"/>
                <w:szCs w:val="21"/>
                <w:lang w:val="en-US" w:eastAsia="zh-CN"/>
              </w:rPr>
            </w:pPr>
            <w:r>
              <w:rPr>
                <w:rFonts w:hint="default" w:ascii="Times New Roman" w:hAnsi="Times New Roman" w:eastAsia="微软雅黑" w:cs="Times New Roman"/>
                <w:sz w:val="21"/>
                <w:szCs w:val="21"/>
                <w:lang w:val="en-US" w:eastAsia="zh-CN"/>
              </w:rPr>
              <w:t>Introduction</w:t>
            </w:r>
          </w:p>
        </w:tc>
        <w:tc>
          <w:tcPr>
            <w:tcW w:w="2286"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1"/>
                <w:szCs w:val="21"/>
                <w:lang w:val="en-US" w:eastAsia="zh-CN"/>
              </w:rPr>
            </w:pPr>
            <w:r>
              <w:rPr>
                <w:rFonts w:hint="default" w:ascii="Times New Roman" w:hAnsi="Times New Roman" w:eastAsia="微软雅黑" w:cs="Times New Roman"/>
                <w:sz w:val="21"/>
                <w:szCs w:val="21"/>
                <w:lang w:val="en-US" w:eastAsia="zh-CN"/>
              </w:rPr>
              <w:t>Application Conditions</w:t>
            </w:r>
          </w:p>
        </w:tc>
        <w:tc>
          <w:tcPr>
            <w:tcW w:w="17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bCs/>
                <w:sz w:val="28"/>
                <w:szCs w:val="28"/>
                <w:lang w:val="en-US" w:eastAsia="zh-CN"/>
              </w:rPr>
            </w:pPr>
            <w:r>
              <w:rPr>
                <w:rFonts w:hint="default" w:ascii="Times New Roman" w:hAnsi="Times New Roman" w:eastAsia="微软雅黑" w:cs="Times New Roman"/>
                <w:sz w:val="28"/>
                <w:szCs w:val="28"/>
                <w:lang w:val="en-US" w:eastAsia="zh-CN"/>
              </w:rPr>
              <w:t>Application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2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1"/>
                <w:szCs w:val="21"/>
                <w:lang w:val="en-US" w:eastAsia="zh-CN"/>
              </w:rPr>
            </w:pPr>
            <w:r>
              <w:rPr>
                <w:rFonts w:hint="default" w:ascii="Times New Roman" w:hAnsi="Times New Roman" w:eastAsia="微软雅黑" w:cs="Times New Roman"/>
                <w:sz w:val="21"/>
                <w:szCs w:val="21"/>
                <w:lang w:val="en-US" w:eastAsia="zh-CN"/>
              </w:rPr>
              <w:t>Shandong Provincial Government Scholarship for Foreign Students</w:t>
            </w: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r>
              <w:rPr>
                <w:rFonts w:hint="eastAsia" w:ascii="Times New Roman" w:hAnsi="Times New Roman" w:eastAsia="微软雅黑" w:cs="Times New Roman"/>
                <w:sz w:val="21"/>
                <w:szCs w:val="21"/>
                <w:lang w:val="en-US" w:eastAsia="zh-CN"/>
              </w:rPr>
              <w:t>F</w:t>
            </w:r>
            <w:r>
              <w:rPr>
                <w:rFonts w:hint="default" w:ascii="Times New Roman" w:hAnsi="Times New Roman" w:eastAsia="微软雅黑" w:cs="Times New Roman"/>
                <w:sz w:val="21"/>
                <w:szCs w:val="21"/>
                <w:lang w:val="en-US" w:eastAsia="zh-CN"/>
              </w:rPr>
              <w:t>or outstanding international students</w:t>
            </w:r>
            <w:r>
              <w:rPr>
                <w:rFonts w:hint="eastAsia" w:ascii="Times New Roman" w:hAnsi="Times New Roman" w:eastAsia="微软雅黑" w:cs="Times New Roman"/>
                <w:sz w:val="21"/>
                <w:szCs w:val="21"/>
                <w:lang w:val="en-US" w:eastAsia="zh-CN"/>
              </w:rPr>
              <w:t xml:space="preserve">, including </w:t>
            </w:r>
            <w:r>
              <w:rPr>
                <w:rFonts w:hint="default" w:ascii="Times New Roman" w:hAnsi="Times New Roman" w:eastAsia="微软雅黑" w:cs="Times New Roman"/>
                <w:sz w:val="21"/>
                <w:szCs w:val="21"/>
                <w:lang w:val="en-US" w:eastAsia="zh-CN"/>
              </w:rPr>
              <w:t xml:space="preserve"> full scholarship, first-class, second-class, third-class scholarships and excellent scholarship.</w:t>
            </w:r>
          </w:p>
        </w:tc>
        <w:tc>
          <w:tcPr>
            <w:tcW w:w="2286" w:type="dxa"/>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r>
              <w:rPr>
                <w:rFonts w:hint="eastAsia" w:ascii="Times New Roman" w:hAnsi="Times New Roman" w:eastAsia="微软雅黑" w:cs="Times New Roman"/>
                <w:sz w:val="21"/>
                <w:szCs w:val="21"/>
                <w:lang w:val="en-US" w:eastAsia="zh-CN"/>
              </w:rPr>
              <w:t>Referring to</w:t>
            </w:r>
            <w:r>
              <w:rPr>
                <w:rFonts w:hint="default" w:ascii="Times New Roman" w:hAnsi="Times New Roman" w:eastAsia="微软雅黑" w:cs="Times New Roman"/>
                <w:sz w:val="21"/>
                <w:szCs w:val="21"/>
                <w:lang w:val="en-US" w:eastAsia="zh-CN"/>
              </w:rPr>
              <w:t xml:space="preserve"> “Detailed Rules for the Implementation of the ‘Shandong Provincial Government Scholarship for Foreign Students” and the “Administrative Measures for Qilu University of Technology Scholarship for International Students (Trial)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p>
        </w:tc>
        <w:tc>
          <w:tcPr>
            <w:tcW w:w="17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Mar-May；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sz w:val="28"/>
                <w:szCs w:val="28"/>
                <w:lang w:val="en-US" w:eastAsia="zh-CN"/>
              </w:rPr>
              <w:t>Sep</w:t>
            </w:r>
            <w:r>
              <w:rPr>
                <w:rFonts w:hint="eastAsia" w:ascii="Times New Roman" w:hAnsi="Times New Roman" w:eastAsia="微软雅黑" w:cs="Times New Roman"/>
                <w:sz w:val="28"/>
                <w:szCs w:val="28"/>
                <w:lang w:val="en-US" w:eastAsia="zh-CN"/>
              </w:rPr>
              <w:t>t</w:t>
            </w:r>
            <w:r>
              <w:rPr>
                <w:rFonts w:hint="default" w:ascii="Times New Roman" w:hAnsi="Times New Roman" w:eastAsia="微软雅黑" w:cs="Times New Roman"/>
                <w:sz w:val="28"/>
                <w:szCs w:val="28"/>
                <w:lang w:val="en-US" w:eastAsia="zh-CN"/>
              </w:rPr>
              <w:t>-Nov</w:t>
            </w:r>
            <w:r>
              <w:rPr>
                <w:rFonts w:hint="eastAsia" w:ascii="Times New Roman" w:hAnsi="Times New Roman" w:eastAsia="微软雅黑" w:cs="Times New Roman"/>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2" w:hRule="atLeast"/>
        </w:trPr>
        <w:tc>
          <w:tcPr>
            <w:tcW w:w="23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center"/>
              <w:textAlignment w:val="auto"/>
              <w:outlineLvl w:val="9"/>
              <w:rPr>
                <w:rFonts w:hint="default" w:ascii="Times New Roman" w:hAnsi="Times New Roman" w:eastAsia="微软雅黑" w:cs="Times New Roman"/>
                <w:b w:val="0"/>
                <w:bCs w:val="0"/>
                <w:sz w:val="21"/>
                <w:szCs w:val="21"/>
                <w:lang w:val="en-US" w:eastAsia="zh-CN"/>
              </w:rPr>
            </w:pPr>
            <w:r>
              <w:rPr>
                <w:rFonts w:hint="default" w:ascii="Times New Roman" w:hAnsi="Times New Roman" w:eastAsia="微软雅黑" w:cs="Times New Roman"/>
                <w:sz w:val="21"/>
                <w:szCs w:val="21"/>
                <w:lang w:val="en-US" w:eastAsia="zh-CN"/>
              </w:rPr>
              <w:t xml:space="preserve">Qilu University of Technology Scholarship for International Students </w:t>
            </w:r>
          </w:p>
        </w:tc>
        <w:tc>
          <w:tcPr>
            <w:tcW w:w="30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r>
              <w:rPr>
                <w:rFonts w:hint="eastAsia" w:ascii="Times New Roman" w:hAnsi="Times New Roman" w:eastAsia="微软雅黑" w:cs="Times New Roman"/>
                <w:sz w:val="21"/>
                <w:szCs w:val="21"/>
                <w:lang w:val="en-US" w:eastAsia="zh-CN"/>
              </w:rPr>
              <w:t>Aiming</w:t>
            </w:r>
            <w:r>
              <w:rPr>
                <w:rFonts w:hint="default" w:ascii="Times New Roman" w:hAnsi="Times New Roman" w:eastAsia="微软雅黑" w:cs="Times New Roman"/>
                <w:sz w:val="21"/>
                <w:szCs w:val="21"/>
                <w:lang w:val="en-US" w:eastAsia="zh-CN"/>
              </w:rPr>
              <w:t xml:space="preserve"> to reward international students who have studied diligently, achieved outstanding results, or achieved outstanding results in academic, cultural exchange, and public welfare activities.</w:t>
            </w:r>
          </w:p>
        </w:tc>
        <w:tc>
          <w:tcPr>
            <w:tcW w:w="2286" w:type="dxa"/>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1"/>
                <w:szCs w:val="21"/>
                <w:lang w:val="en-US" w:eastAsia="zh-CN"/>
              </w:rPr>
            </w:pPr>
          </w:p>
        </w:tc>
        <w:tc>
          <w:tcPr>
            <w:tcW w:w="171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Ma</w:t>
            </w:r>
            <w:r>
              <w:rPr>
                <w:rFonts w:hint="eastAsia" w:ascii="Times New Roman" w:hAnsi="Times New Roman" w:eastAsia="微软雅黑" w:cs="Times New Roman"/>
                <w:sz w:val="28"/>
                <w:szCs w:val="28"/>
                <w:lang w:val="en-US" w:eastAsia="zh-CN"/>
              </w:rPr>
              <w:t>r</w:t>
            </w:r>
            <w:r>
              <w:rPr>
                <w:rFonts w:hint="default" w:ascii="Times New Roman" w:hAnsi="Times New Roman" w:eastAsia="微软雅黑" w:cs="Times New Roman"/>
                <w:sz w:val="28"/>
                <w:szCs w:val="28"/>
                <w:lang w:val="en-US" w:eastAsia="zh-CN"/>
              </w:rPr>
              <w:t>-May；</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default" w:ascii="Times New Roman" w:hAnsi="Times New Roman" w:eastAsia="微软雅黑" w:cs="Times New Roman"/>
                <w:b w:val="0"/>
                <w:bCs w:val="0"/>
                <w:sz w:val="28"/>
                <w:szCs w:val="28"/>
                <w:lang w:val="en-US" w:eastAsia="zh-CN"/>
              </w:rPr>
            </w:pPr>
            <w:r>
              <w:rPr>
                <w:rFonts w:hint="default" w:ascii="Times New Roman" w:hAnsi="Times New Roman" w:eastAsia="微软雅黑" w:cs="Times New Roman"/>
                <w:sz w:val="28"/>
                <w:szCs w:val="28"/>
                <w:lang w:val="en-US" w:eastAsia="zh-CN"/>
              </w:rPr>
              <w:t>Sept</w:t>
            </w:r>
            <w:bookmarkStart w:id="0" w:name="_GoBack"/>
            <w:bookmarkEnd w:id="0"/>
            <w:r>
              <w:rPr>
                <w:rFonts w:hint="default" w:ascii="Times New Roman" w:hAnsi="Times New Roman" w:eastAsia="微软雅黑" w:cs="Times New Roman"/>
                <w:sz w:val="28"/>
                <w:szCs w:val="28"/>
                <w:lang w:val="en-US" w:eastAsia="zh-CN"/>
              </w:rPr>
              <w:t>-Nov</w:t>
            </w:r>
            <w:r>
              <w:rPr>
                <w:rFonts w:hint="eastAsia" w:ascii="Times New Roman" w:hAnsi="Times New Roman" w:eastAsia="微软雅黑" w:cs="Times New Roman"/>
                <w:sz w:val="28"/>
                <w:szCs w:val="28"/>
                <w:lang w:val="en-US"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Please search </w:t>
      </w:r>
      <w:r>
        <w:rPr>
          <w:rFonts w:hint="default" w:ascii="Times New Roman" w:hAnsi="Times New Roman" w:eastAsia="微软雅黑" w:cs="Times New Roman"/>
          <w:sz w:val="28"/>
          <w:szCs w:val="28"/>
          <w:lang w:val="en-US" w:eastAsia="zh-CN"/>
        </w:rPr>
        <w:fldChar w:fldCharType="begin"/>
      </w:r>
      <w:r>
        <w:rPr>
          <w:rFonts w:hint="default" w:ascii="Times New Roman" w:hAnsi="Times New Roman" w:eastAsia="微软雅黑" w:cs="Times New Roman"/>
          <w:sz w:val="28"/>
          <w:szCs w:val="28"/>
          <w:lang w:val="en-US" w:eastAsia="zh-CN"/>
        </w:rPr>
        <w:instrText xml:space="preserve"> HYPERLINK "http://international.qlu.edu.cn/" </w:instrText>
      </w:r>
      <w:r>
        <w:rPr>
          <w:rFonts w:hint="default" w:ascii="Times New Roman" w:hAnsi="Times New Roman" w:eastAsia="微软雅黑" w:cs="Times New Roman"/>
          <w:sz w:val="28"/>
          <w:szCs w:val="28"/>
          <w:lang w:val="en-US" w:eastAsia="zh-CN"/>
        </w:rPr>
        <w:fldChar w:fldCharType="separate"/>
      </w:r>
      <w:r>
        <w:rPr>
          <w:rFonts w:hint="default" w:ascii="Times New Roman" w:hAnsi="Times New Roman" w:eastAsia="微软雅黑" w:cs="Times New Roman"/>
          <w:sz w:val="28"/>
          <w:szCs w:val="28"/>
          <w:lang w:val="en-US" w:eastAsia="zh-CN"/>
        </w:rPr>
        <w:t>http://international.qlu.edu.cn/</w:t>
      </w:r>
      <w:r>
        <w:rPr>
          <w:rFonts w:hint="default" w:ascii="Times New Roman" w:hAnsi="Times New Roman" w:eastAsia="微软雅黑" w:cs="Times New Roman"/>
          <w:sz w:val="28"/>
          <w:szCs w:val="28"/>
          <w:lang w:val="en-US" w:eastAsia="zh-CN"/>
        </w:rPr>
        <w:fldChar w:fldCharType="end"/>
      </w:r>
      <w:r>
        <w:rPr>
          <w:rFonts w:hint="default" w:ascii="Times New Roman" w:hAnsi="Times New Roman" w:eastAsia="微软雅黑" w:cs="Times New Roman"/>
          <w:sz w:val="28"/>
          <w:szCs w:val="28"/>
          <w:lang w:val="en-US" w:eastAsia="zh-CN"/>
        </w:rPr>
        <w:t xml:space="preserve"> for scholarship application conditions in detail</w:t>
      </w:r>
      <w:r>
        <w:rPr>
          <w:rFonts w:hint="eastAsia" w:ascii="Times New Roman" w:hAnsi="Times New Roman" w:eastAsia="微软雅黑" w:cs="Times New Roman"/>
          <w:sz w:val="28"/>
          <w:szCs w:val="28"/>
          <w:lang w:val="en-US" w:eastAsia="zh-CN"/>
        </w:rPr>
        <w:t xml:space="preserve"> </w:t>
      </w:r>
      <w:r>
        <w:rPr>
          <w:rFonts w:hint="default" w:ascii="Times New Roman" w:hAnsi="Times New Roman" w:eastAsia="微软雅黑" w:cs="Times New Roman"/>
          <w:sz w:val="28"/>
          <w:szCs w:val="28"/>
          <w:lang w:val="en-US" w:eastAsia="zh-CN"/>
        </w:rPr>
        <w:t>and</w:t>
      </w:r>
      <w:r>
        <w:rPr>
          <w:rFonts w:hint="eastAsia" w:ascii="Times New Roman" w:hAnsi="Times New Roman" w:eastAsia="微软雅黑" w:cs="Times New Roman"/>
          <w:sz w:val="28"/>
          <w:szCs w:val="28"/>
          <w:lang w:val="en-US" w:eastAsia="zh-CN"/>
        </w:rPr>
        <w:t xml:space="preserve"> download relevant</w:t>
      </w:r>
      <w:r>
        <w:rPr>
          <w:rFonts w:hint="default" w:ascii="Times New Roman" w:hAnsi="Times New Roman" w:eastAsia="微软雅黑" w:cs="Times New Roman"/>
          <w:sz w:val="28"/>
          <w:szCs w:val="28"/>
          <w:lang w:val="en-US" w:eastAsia="zh-CN"/>
        </w:rPr>
        <w:t xml:space="preserve"> forms.</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微软雅黑" w:cs="Times New Roman"/>
          <w:b/>
          <w:bCs/>
          <w:sz w:val="28"/>
          <w:szCs w:val="28"/>
          <w:lang w:val="en-US" w:eastAsia="zh-CN"/>
        </w:rPr>
      </w:pPr>
      <w:r>
        <w:rPr>
          <w:rFonts w:hint="eastAsia" w:ascii="Times New Roman" w:hAnsi="Times New Roman" w:eastAsia="微软雅黑" w:cs="Times New Roman"/>
          <w:b/>
          <w:bCs/>
          <w:sz w:val="28"/>
          <w:szCs w:val="28"/>
          <w:lang w:val="en-US" w:eastAsia="zh-CN"/>
        </w:rPr>
        <w:t>I</w:t>
      </w:r>
      <w:r>
        <w:rPr>
          <w:rFonts w:hint="default" w:ascii="Times New Roman" w:hAnsi="Times New Roman" w:eastAsia="微软雅黑" w:cs="Times New Roman"/>
          <w:b/>
          <w:bCs/>
          <w:sz w:val="28"/>
          <w:szCs w:val="28"/>
          <w:lang w:val="en-US" w:eastAsia="zh-CN"/>
        </w:rPr>
        <w:t>X. Contact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eastAsia" w:ascii="Times New Roman" w:hAnsi="Times New Roman" w:eastAsia="微软雅黑" w:cs="Times New Roman"/>
          <w:sz w:val="28"/>
          <w:szCs w:val="28"/>
          <w:lang w:val="en-US" w:eastAsia="zh-CN"/>
        </w:rPr>
        <w:t xml:space="preserve">College of </w:t>
      </w:r>
      <w:r>
        <w:rPr>
          <w:rFonts w:hint="default" w:ascii="Times New Roman" w:hAnsi="Times New Roman" w:eastAsia="微软雅黑" w:cs="Times New Roman"/>
          <w:sz w:val="28"/>
          <w:szCs w:val="28"/>
          <w:lang w:val="en-US" w:eastAsia="zh-CN"/>
        </w:rPr>
        <w:t>International Exchange, Qilu University of Technology</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Tel: +86 (0)531-89631016/89631559</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Fax: +86 (0)531-89631016</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E-mail: guojichu@hotmail.com</w:t>
      </w:r>
      <w:r>
        <w:rPr>
          <w:rFonts w:hint="eastAsia" w:ascii="Times New Roman" w:hAnsi="Times New Roman" w:eastAsia="微软雅黑"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Times New Roman" w:hAnsi="Times New Roman" w:eastAsia="微软雅黑" w:cs="Times New Roman"/>
          <w:sz w:val="28"/>
          <w:szCs w:val="28"/>
          <w:lang w:val="en-US" w:eastAsia="zh-CN"/>
        </w:rPr>
      </w:pPr>
      <w:r>
        <w:rPr>
          <w:rFonts w:hint="default" w:ascii="Times New Roman" w:hAnsi="Times New Roman" w:eastAsia="微软雅黑" w:cs="Times New Roman"/>
          <w:sz w:val="28"/>
          <w:szCs w:val="28"/>
          <w:lang w:val="en-US" w:eastAsia="zh-CN"/>
        </w:rPr>
        <w:t xml:space="preserve">Website: </w:t>
      </w:r>
      <w:r>
        <w:rPr>
          <w:rFonts w:hint="default" w:ascii="Times New Roman" w:hAnsi="Times New Roman" w:eastAsia="微软雅黑" w:cs="Times New Roman"/>
          <w:sz w:val="28"/>
          <w:szCs w:val="28"/>
          <w:lang w:val="en-US" w:eastAsia="zh-CN"/>
        </w:rPr>
        <w:fldChar w:fldCharType="begin"/>
      </w:r>
      <w:r>
        <w:rPr>
          <w:rFonts w:hint="default" w:ascii="Times New Roman" w:hAnsi="Times New Roman" w:eastAsia="微软雅黑" w:cs="Times New Roman"/>
          <w:sz w:val="28"/>
          <w:szCs w:val="28"/>
          <w:lang w:val="en-US" w:eastAsia="zh-CN"/>
        </w:rPr>
        <w:instrText xml:space="preserve"> HYPERLINK "http://international.qlu.edu.cn/;" </w:instrText>
      </w:r>
      <w:r>
        <w:rPr>
          <w:rFonts w:hint="default" w:ascii="Times New Roman" w:hAnsi="Times New Roman" w:eastAsia="微软雅黑" w:cs="Times New Roman"/>
          <w:sz w:val="28"/>
          <w:szCs w:val="28"/>
          <w:lang w:val="en-US" w:eastAsia="zh-CN"/>
        </w:rPr>
        <w:fldChar w:fldCharType="separate"/>
      </w:r>
      <w:r>
        <w:rPr>
          <w:rStyle w:val="7"/>
          <w:rFonts w:hint="default" w:ascii="Times New Roman" w:hAnsi="Times New Roman" w:eastAsia="微软雅黑" w:cs="Times New Roman"/>
          <w:sz w:val="28"/>
          <w:szCs w:val="28"/>
          <w:lang w:val="en-US" w:eastAsia="zh-CN"/>
        </w:rPr>
        <w:t>http://international.qlu.edu.cn/</w:t>
      </w:r>
      <w:r>
        <w:rPr>
          <w:rFonts w:hint="default" w:ascii="Times New Roman" w:hAnsi="Times New Roman" w:eastAsia="微软雅黑" w:cs="Times New Roman"/>
          <w:sz w:val="28"/>
          <w:szCs w:val="28"/>
          <w:lang w:val="en-US" w:eastAsia="zh-CN"/>
        </w:rPr>
        <w:fldChar w:fldCharType="end"/>
      </w:r>
      <w:r>
        <w:rPr>
          <w:rFonts w:hint="eastAsia" w:ascii="Times New Roman" w:hAnsi="Times New Roman" w:eastAsia="微软雅黑" w:cs="Times New Roman"/>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560" w:firstLineChars="200"/>
        <w:jc w:val="left"/>
        <w:textAlignment w:val="auto"/>
        <w:outlineLvl w:val="9"/>
        <w:rPr>
          <w:rFonts w:hint="default" w:ascii="Times New Roman" w:hAnsi="Times New Roman" w:eastAsia="微软雅黑" w:cs="Times New Roman"/>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jc w:val="left"/>
        <w:textAlignment w:val="auto"/>
        <w:outlineLvl w:val="9"/>
        <w:rPr>
          <w:rFonts w:hint="default" w:ascii="Times New Roman" w:hAnsi="Times New Roman" w:eastAsia="微软雅黑" w:cs="Times New Roman"/>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36C95"/>
    <w:rsid w:val="0014150E"/>
    <w:rsid w:val="01987435"/>
    <w:rsid w:val="05206C87"/>
    <w:rsid w:val="06963E7C"/>
    <w:rsid w:val="09195A56"/>
    <w:rsid w:val="0B704283"/>
    <w:rsid w:val="11045177"/>
    <w:rsid w:val="114D6812"/>
    <w:rsid w:val="11D64944"/>
    <w:rsid w:val="125B466B"/>
    <w:rsid w:val="13CB3D2D"/>
    <w:rsid w:val="1419697B"/>
    <w:rsid w:val="145F1758"/>
    <w:rsid w:val="15B6773E"/>
    <w:rsid w:val="16E34C20"/>
    <w:rsid w:val="1BF43F5F"/>
    <w:rsid w:val="1F1C0157"/>
    <w:rsid w:val="23A33A07"/>
    <w:rsid w:val="25697BE5"/>
    <w:rsid w:val="26D03B32"/>
    <w:rsid w:val="27344764"/>
    <w:rsid w:val="28991387"/>
    <w:rsid w:val="2E3837A1"/>
    <w:rsid w:val="2EA03101"/>
    <w:rsid w:val="31E426FD"/>
    <w:rsid w:val="352E5113"/>
    <w:rsid w:val="3B20579B"/>
    <w:rsid w:val="3D960FBE"/>
    <w:rsid w:val="47623B27"/>
    <w:rsid w:val="4A036C95"/>
    <w:rsid w:val="4A266E9E"/>
    <w:rsid w:val="4E212FCA"/>
    <w:rsid w:val="55994020"/>
    <w:rsid w:val="56DB7139"/>
    <w:rsid w:val="57033DC1"/>
    <w:rsid w:val="58150926"/>
    <w:rsid w:val="5BB2730C"/>
    <w:rsid w:val="5C7C0511"/>
    <w:rsid w:val="62A01023"/>
    <w:rsid w:val="6598315D"/>
    <w:rsid w:val="666E5E07"/>
    <w:rsid w:val="66764716"/>
    <w:rsid w:val="68033659"/>
    <w:rsid w:val="6A981F42"/>
    <w:rsid w:val="6D535020"/>
    <w:rsid w:val="6DE92033"/>
    <w:rsid w:val="6E057CE3"/>
    <w:rsid w:val="731F5A7E"/>
    <w:rsid w:val="791C571B"/>
    <w:rsid w:val="7A2B4646"/>
    <w:rsid w:val="7BED1A58"/>
    <w:rsid w:val="7DBC6435"/>
    <w:rsid w:val="7EAA01FF"/>
    <w:rsid w:val="7FBC6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c2\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2018-04-17T07:13:00Z</dcterms:created>
  <dc:creator>徐栩</dc:creator>
  <cp:lastModifiedBy>Vaguesmile</cp:lastModifiedBy>
  <dcterms:modified xsi:type="dcterms:W3CDTF">2018-05-29T07:43:10Z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